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0" w:hanging="9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5000625</wp:posOffset>
            </wp:positionH>
            <wp:positionV relativeFrom="paragraph">
              <wp:posOffset>114300</wp:posOffset>
            </wp:positionV>
            <wp:extent cx="1718867" cy="108681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8867" cy="10868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right="-90" w:hanging="9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90" w:hanging="90"/>
        <w:jc w:val="center"/>
        <w:rPr>
          <w:rFonts w:ascii="Arial" w:cs="Arial" w:eastAsia="Arial" w:hAnsi="Arial"/>
          <w:b w:val="1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rtl w:val="0"/>
        </w:rPr>
        <w:t xml:space="preserve">Dealership Request Form</w:t>
      </w:r>
    </w:p>
    <w:p w:rsidR="00000000" w:rsidDel="00000000" w:rsidP="00000000" w:rsidRDefault="00000000" w:rsidRPr="00000000" w14:paraId="00000004">
      <w:pPr>
        <w:ind w:right="-90" w:hanging="90"/>
        <w:jc w:val="center"/>
        <w:rPr>
          <w:rFonts w:ascii="Arial" w:cs="Arial" w:eastAsia="Arial" w:hAnsi="Arial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40" w:lineRule="auto"/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88"/>
        <w:gridCol w:w="6315"/>
        <w:gridCol w:w="255"/>
        <w:tblGridChange w:id="0">
          <w:tblGrid>
            <w:gridCol w:w="2988"/>
            <w:gridCol w:w="6315"/>
            <w:gridCol w:w="255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Business name:  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Business type (corporation, partnership, proprietorship, LLC):       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Authorized purchaser(s):  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79"/>
        <w:gridCol w:w="4779"/>
        <w:tblGridChange w:id="0">
          <w:tblGrid>
            <w:gridCol w:w="4779"/>
            <w:gridCol w:w="4779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Billing address:  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City, State, Zip:  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Phone: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Cell:  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5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79"/>
        <w:gridCol w:w="4779"/>
        <w:tblGridChange w:id="0">
          <w:tblGrid>
            <w:gridCol w:w="4779"/>
            <w:gridCol w:w="4779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Shipping address:  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City, State, Zip:  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Phone: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Cell:  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5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88"/>
        <w:gridCol w:w="1530"/>
        <w:gridCol w:w="270"/>
        <w:gridCol w:w="1080"/>
        <w:gridCol w:w="3690"/>
        <w:tblGridChange w:id="0">
          <w:tblGrid>
            <w:gridCol w:w="2988"/>
            <w:gridCol w:w="1530"/>
            <w:gridCol w:w="270"/>
            <w:gridCol w:w="1080"/>
            <w:gridCol w:w="3690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  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Website:  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Federal ID #: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tax ID #: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Years in business: 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Years at location:  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Years in present ownership:  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Store square footage: 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# of employees: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% business in paddlesports: 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Primary business: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Primary ORG products you will stock: </w:t>
            </w:r>
          </w:p>
        </w:tc>
      </w:tr>
    </w:tbl>
    <w:p w:rsidR="00000000" w:rsidDel="00000000" w:rsidP="00000000" w:rsidRDefault="00000000" w:rsidRPr="00000000" w14:paraId="00000046">
      <w:pPr>
        <w:tabs>
          <w:tab w:val="left" w:pos="7520"/>
          <w:tab w:val="left" w:pos="120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520"/>
          <w:tab w:val="left" w:pos="120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520"/>
          <w:tab w:val="left" w:pos="12060"/>
        </w:tabs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28"/>
        <w:gridCol w:w="810"/>
        <w:gridCol w:w="4338"/>
        <w:tblGridChange w:id="0">
          <w:tblGrid>
            <w:gridCol w:w="4428"/>
            <w:gridCol w:w="810"/>
            <w:gridCol w:w="43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Signature of Owner or Authorized Officer 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Signature of ORG Representative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350" w:top="720" w:left="1440" w:right="1440" w:header="720" w:footer="4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>
        <w:rFonts w:ascii="Arial" w:cs="Arial" w:eastAsia="Arial" w:hAnsi="Arial"/>
        <w:color w:val="80808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808080"/>
        <w:sz w:val="20"/>
        <w:szCs w:val="20"/>
        <w:rtl w:val="0"/>
      </w:rPr>
      <w:t xml:space="preserve">ORG</w:t>
    </w:r>
    <w:r w:rsidDel="00000000" w:rsidR="00000000" w:rsidRPr="00000000">
      <w:rPr>
        <w:rFonts w:ascii="Arial" w:cs="Arial" w:eastAsia="Arial" w:hAnsi="Arial"/>
        <w:color w:val="808080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808080"/>
        <w:rtl w:val="0"/>
      </w:rPr>
      <w:t xml:space="preserve">•</w:t>
    </w:r>
    <w:r w:rsidDel="00000000" w:rsidR="00000000" w:rsidRPr="00000000">
      <w:rPr>
        <w:rFonts w:ascii="Arial" w:cs="Arial" w:eastAsia="Arial" w:hAnsi="Arial"/>
        <w:color w:val="808080"/>
        <w:sz w:val="20"/>
        <w:szCs w:val="20"/>
        <w:rtl w:val="0"/>
      </w:rPr>
      <w:t xml:space="preserve"> 1298 Bethel Drive </w:t>
    </w:r>
    <w:r w:rsidDel="00000000" w:rsidR="00000000" w:rsidRPr="00000000">
      <w:rPr>
        <w:rFonts w:ascii="Arial" w:cs="Arial" w:eastAsia="Arial" w:hAnsi="Arial"/>
        <w:color w:val="808080"/>
        <w:rtl w:val="0"/>
      </w:rPr>
      <w:t xml:space="preserve">•</w:t>
    </w:r>
    <w:r w:rsidDel="00000000" w:rsidR="00000000" w:rsidRPr="00000000">
      <w:rPr>
        <w:rFonts w:ascii="Arial" w:cs="Arial" w:eastAsia="Arial" w:hAnsi="Arial"/>
        <w:color w:val="808080"/>
        <w:sz w:val="20"/>
        <w:szCs w:val="20"/>
        <w:rtl w:val="0"/>
      </w:rPr>
      <w:t xml:space="preserve"> Eugene, OR 97402</w:t>
    </w:r>
  </w:p>
  <w:p w:rsidR="00000000" w:rsidDel="00000000" w:rsidP="00000000" w:rsidRDefault="00000000" w:rsidRPr="00000000" w14:paraId="00000054">
    <w:pPr>
      <w:jc w:val="center"/>
      <w:rPr>
        <w:rFonts w:ascii="Arial" w:cs="Arial" w:eastAsia="Arial" w:hAnsi="Arial"/>
        <w:color w:val="80808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808080"/>
        <w:sz w:val="20"/>
        <w:szCs w:val="20"/>
        <w:rtl w:val="0"/>
      </w:rPr>
      <w:t xml:space="preserve">Phone: 800.673.7390 • Email:info@OregonRiverGear.com</w:t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